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93531C" w14:textId="5A9AF248" w:rsidR="006A214A" w:rsidRDefault="006A214A">
      <w:r>
        <w:t>-go to uta.edu</w:t>
      </w:r>
    </w:p>
    <w:p w14:paraId="054D9D5C" w14:textId="15A01090" w:rsidR="006A214A" w:rsidRDefault="006A214A">
      <w:r>
        <w:t xml:space="preserve">-click the students tab on the upper </w:t>
      </w:r>
      <w:proofErr w:type="gramStart"/>
      <w:r>
        <w:t>right hand</w:t>
      </w:r>
      <w:proofErr w:type="gramEnd"/>
      <w:r>
        <w:t xml:space="preserve"> corner</w:t>
      </w:r>
    </w:p>
    <w:p w14:paraId="38A83263" w14:textId="722A0AA9" w:rsidR="006A214A" w:rsidRDefault="006A214A">
      <w:r>
        <w:t>-click on canvas under “Quick Links”</w:t>
      </w:r>
    </w:p>
    <w:p w14:paraId="51E7F752" w14:textId="5F47E930" w:rsidR="006A214A" w:rsidRDefault="006A214A">
      <w:r>
        <w:t>-login using the info below</w:t>
      </w:r>
    </w:p>
    <w:p w14:paraId="64C9B8AB" w14:textId="750CEDCA" w:rsidR="006A214A" w:rsidRDefault="006A214A">
      <w:r>
        <w:t>-once you’re logged in, click on courses and math 1301</w:t>
      </w:r>
    </w:p>
    <w:p w14:paraId="0C0B566C" w14:textId="222F5018" w:rsidR="006A214A" w:rsidRDefault="006A214A">
      <w:r>
        <w:t>-click on modules and scroll down to financial literacy unit</w:t>
      </w:r>
    </w:p>
    <w:p w14:paraId="0C207EE4" w14:textId="07ACE69F" w:rsidR="006A214A" w:rsidRDefault="006A214A">
      <w:r>
        <w:t xml:space="preserve">-complete </w:t>
      </w:r>
      <w:proofErr w:type="spellStart"/>
      <w:r>
        <w:t>hw</w:t>
      </w:r>
      <w:proofErr w:type="spellEnd"/>
      <w:r>
        <w:t xml:space="preserve"> 10.2, 10.3, 10.4, 10.5/10.6, and the take home test</w:t>
      </w:r>
      <w:bookmarkStart w:id="0" w:name="_GoBack"/>
      <w:bookmarkEnd w:id="0"/>
    </w:p>
    <w:p w14:paraId="41755377" w14:textId="77777777" w:rsidR="006A214A" w:rsidRDefault="006A214A"/>
    <w:p w14:paraId="41634F2D" w14:textId="51FF69D9" w:rsidR="00E45514" w:rsidRDefault="006A214A">
      <w:r>
        <w:fldChar w:fldCharType="begin"/>
      </w:r>
      <w:r>
        <w:instrText xml:space="preserve"> HYPERLINK "mailto:</w:instrText>
      </w:r>
      <w:r w:rsidRPr="006A214A">
        <w:instrText>My.nguyen8@mavs.uta.edu</w:instrText>
      </w:r>
      <w:r>
        <w:instrText xml:space="preserve">" </w:instrText>
      </w:r>
      <w:r>
        <w:fldChar w:fldCharType="separate"/>
      </w:r>
      <w:r w:rsidRPr="00B1232F">
        <w:rPr>
          <w:rStyle w:val="Hyperlink"/>
        </w:rPr>
        <w:t>My.nguyen8@mavs.uta.edu</w:t>
      </w:r>
      <w:r>
        <w:fldChar w:fldCharType="end"/>
      </w:r>
    </w:p>
    <w:p w14:paraId="39AA820B" w14:textId="0D1F6E0F" w:rsidR="006A214A" w:rsidRDefault="006A214A">
      <w:r>
        <w:t>Ilikechicken05!</w:t>
      </w:r>
    </w:p>
    <w:sectPr w:rsidR="006A214A" w:rsidSect="004618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14A"/>
    <w:rsid w:val="0046180A"/>
    <w:rsid w:val="006A214A"/>
    <w:rsid w:val="00E45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81BF77"/>
  <w15:chartTrackingRefBased/>
  <w15:docId w15:val="{A4B5DEEC-F0D0-5B47-9B0A-7CA7315A7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A214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214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A214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Nguyen, Diem</dc:creator>
  <cp:keywords/>
  <dc:description/>
  <cp:lastModifiedBy>Nguyen, Diem</cp:lastModifiedBy>
  <cp:revision>1</cp:revision>
  <dcterms:created xsi:type="dcterms:W3CDTF">2020-04-14T18:30:00Z</dcterms:created>
  <dcterms:modified xsi:type="dcterms:W3CDTF">2020-04-14T18:40:00Z</dcterms:modified>
</cp:coreProperties>
</file>